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8AF1" w14:textId="2607D20F" w:rsidR="00D14E5D" w:rsidRDefault="00D14E5D" w:rsidP="00D14E5D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D14E5D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The teaching-learning process and outcome-based education (OBE) are both critical components of modern education systems, each playing a significant role in ensuring effective learning and meaningful outcomes for students.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Teaching-Learning process at VCET is aimed to:</w:t>
      </w:r>
    </w:p>
    <w:p w14:paraId="3E5AB647" w14:textId="41BDFE57" w:rsidR="00D14E5D" w:rsidRPr="00CE575A" w:rsidRDefault="00D14E5D" w:rsidP="00CE57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>Facilitate Knowledge Transfer</w:t>
      </w:r>
    </w:p>
    <w:p w14:paraId="33B74E22" w14:textId="30D319C9" w:rsidR="00D14E5D" w:rsidRPr="00CE575A" w:rsidRDefault="00D14E5D" w:rsidP="00CE57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>Promote Engagement and Motivation</w:t>
      </w:r>
    </w:p>
    <w:p w14:paraId="3F183087" w14:textId="2D91071E" w:rsidR="00D14E5D" w:rsidRPr="00CE575A" w:rsidRDefault="00D14E5D" w:rsidP="00CE57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>Adapt to Diverse Learning Styles</w:t>
      </w:r>
    </w:p>
    <w:p w14:paraId="504B1837" w14:textId="3C379503" w:rsidR="00D14E5D" w:rsidRPr="00CE575A" w:rsidRDefault="00D14E5D" w:rsidP="00CE57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Continuous </w:t>
      </w:r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>Assessment and Feedback</w:t>
      </w:r>
    </w:p>
    <w:p w14:paraId="15D2A92A" w14:textId="5C944997" w:rsidR="00D14E5D" w:rsidRDefault="00D14E5D" w:rsidP="00CE57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>Develop Social and Communication Skills</w:t>
      </w:r>
    </w:p>
    <w:p w14:paraId="381E448E" w14:textId="6F719AD1" w:rsidR="00CE575A" w:rsidRDefault="00CE575A" w:rsidP="00CE575A">
      <w:pPr>
        <w:ind w:left="36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Following figure illustrates the </w:t>
      </w:r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>Teaching-Learning Process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p w14:paraId="68413732" w14:textId="6FE65266" w:rsidR="00D14E5D" w:rsidRPr="00531AA7" w:rsidRDefault="00D14E5D" w:rsidP="00D14E5D">
      <w:pPr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 w:bidi="hi-IN"/>
        </w:rPr>
        <w:drawing>
          <wp:inline distT="0" distB="0" distL="0" distR="0" wp14:anchorId="6BE655DF" wp14:editId="6FE4B379">
            <wp:extent cx="6343312" cy="2518448"/>
            <wp:effectExtent l="0" t="0" r="635" b="0"/>
            <wp:docPr id="141694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830" cy="25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A73B95" w14:textId="6B549845" w:rsidR="00CE575A" w:rsidRDefault="00CE575A"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Outcome Based Education </w:t>
      </w:r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>Framework</w:t>
      </w:r>
      <w:r w:rsidRPr="00CE575A">
        <w:t xml:space="preserve"> </w:t>
      </w:r>
      <w:r w:rsidRPr="00CE575A">
        <w:rPr>
          <w:rFonts w:ascii="Times New Roman" w:hAnsi="Times New Roman" w:cs="Times New Roman"/>
          <w:sz w:val="24"/>
          <w:szCs w:val="24"/>
        </w:rPr>
        <w:t>followed</w:t>
      </w:r>
      <w:r w:rsidRPr="00CE575A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at VCET is depicted below:</w:t>
      </w:r>
      <w:r w:rsidRPr="00CE575A">
        <w:drawing>
          <wp:inline distT="0" distB="0" distL="0" distR="0" wp14:anchorId="1236D5AF" wp14:editId="40AA6B40">
            <wp:extent cx="5943600" cy="3012440"/>
            <wp:effectExtent l="0" t="0" r="0" b="0"/>
            <wp:docPr id="3" name="Google Shape;1247;p67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78B8413-2979-6F1E-DAB9-8D7F016C4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oogle Shape;1247;p67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078B8413-2979-6F1E-DAB9-8D7F016C450D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 t="15483"/>
                    <a:stretch/>
                  </pic:blipFill>
                  <pic:spPr>
                    <a:xfrm>
                      <a:off x="0" y="0"/>
                      <a:ext cx="5943600" cy="301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32605"/>
    <w:multiLevelType w:val="hybridMultilevel"/>
    <w:tmpl w:val="B3C4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9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5D"/>
    <w:rsid w:val="00620EF8"/>
    <w:rsid w:val="00A6144C"/>
    <w:rsid w:val="00CE575A"/>
    <w:rsid w:val="00D14E5D"/>
    <w:rsid w:val="00F9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824F"/>
  <w15:chartTrackingRefBased/>
  <w15:docId w15:val="{CBB218DE-6D90-4ED2-AC36-3BAB00A0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E5D"/>
    <w:pPr>
      <w:spacing w:after="200" w:line="276" w:lineRule="auto"/>
    </w:pPr>
    <w:rPr>
      <w:rFonts w:ascii="Calibri" w:eastAsia="NSimSun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Trivedi</dc:creator>
  <cp:keywords/>
  <dc:description/>
  <cp:lastModifiedBy>Megha Trivedi</cp:lastModifiedBy>
  <cp:revision>1</cp:revision>
  <dcterms:created xsi:type="dcterms:W3CDTF">2024-06-12T06:34:00Z</dcterms:created>
  <dcterms:modified xsi:type="dcterms:W3CDTF">2024-06-12T07:03:00Z</dcterms:modified>
</cp:coreProperties>
</file>